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A42" w:rsidRPr="002C0A42" w:rsidRDefault="002C0A42" w:rsidP="002C0A42">
      <w:pPr>
        <w:shd w:val="clear" w:color="auto" w:fill="FFFFFF"/>
        <w:spacing w:after="375" w:line="39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</w:pPr>
      <w:r w:rsidRPr="002C0A42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Политика конфиденциальности</w:t>
      </w:r>
    </w:p>
    <w:p w:rsidR="00DD4EDB" w:rsidRDefault="002C0A42" w:rsidP="002C0A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Настоящая Политика конфиденциальности персональных данных (далее – Политика конфиденциальности) действует в отношении всей информации, которую сайт </w:t>
      </w:r>
      <w:proofErr w:type="spellStart"/>
      <w:r w:rsidR="00DD4EDB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polesie</w:t>
      </w:r>
      <w:proofErr w:type="spellEnd"/>
      <w:r w:rsidR="00DD4EDB" w:rsidRPr="00DD4ED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proofErr w:type="spellStart"/>
      <w:r w:rsidR="00DD4EDB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stal</w:t>
      </w:r>
      <w:proofErr w:type="spellEnd"/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spellStart"/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by</w:t>
      </w:r>
      <w:proofErr w:type="spellEnd"/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может получить о Пользователе во время использования сайта.</w:t>
      </w:r>
      <w:r w:rsidRPr="002C0A42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2C0A42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2C0A4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ОПРЕДЕЛЕНИЕ ТЕРМИНОВ</w:t>
      </w:r>
      <w:r w:rsidRPr="002C0A42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В настоящей Политике конфиденциальности используются следующие термины:</w:t>
      </w:r>
      <w:r w:rsidRPr="002C0A42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1.1.1. «Сайт» – сайт </w:t>
      </w:r>
      <w:proofErr w:type="spellStart"/>
      <w:r w:rsidR="00DD4EDB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polesie-stal</w:t>
      </w:r>
      <w:proofErr w:type="spellEnd"/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spellStart"/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by</w:t>
      </w:r>
      <w:proofErr w:type="spellEnd"/>
      <w:r w:rsidRPr="002C0A42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1.1.2. «Администрация Сайта» – уполномоченные сотрудники по управлению сайтом, которые организуют и (или) осуществляет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  <w:r w:rsidRPr="002C0A42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1.1.3. «Персональные данные» - любая информация, относящаяся к прямо или косвенно определенному или определяемому физическому лицу (субъекту персональных данных).</w:t>
      </w:r>
      <w:r w:rsidRPr="002C0A42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1.1.4. «Обработка персональных данных»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r w:rsidRPr="002C0A42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1.1.5. «Конфиденциальность персональных данных» - обязательное для соблюдения Администрацией Сайта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  <w:r w:rsidRPr="002C0A42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1.1.6. «Пользователь Сайта (далее Пользователь)» – лицо, имеющее доступ к Сайту, посредством сети Интернет и использующее Сайт.</w:t>
      </w:r>
      <w:r w:rsidRPr="002C0A42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1.1.7. «</w:t>
      </w:r>
      <w:proofErr w:type="spellStart"/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Cookies</w:t>
      </w:r>
      <w:proofErr w:type="spellEnd"/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  <w:r w:rsidRPr="002C0A42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1.1.8. «IP-адрес» — уникальный сетевой адрес узла в компьютерной сети, построенной по протоколу IP.</w:t>
      </w:r>
      <w:r w:rsidRPr="002C0A42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2C0A42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2C0A4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 ОБЩИЕ ПОЛОЖЕНИЯ</w:t>
      </w:r>
      <w:r w:rsidRPr="002C0A42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Пользователя.</w:t>
      </w:r>
      <w:r w:rsidRPr="002C0A42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В случае несогласия с условиями Политики конфиденциальности Пользователь должен прекратить использование Сайта.</w:t>
      </w:r>
      <w:r w:rsidRPr="002C0A42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Настоящая Политика конфиденциальности применяется только к Сайту. Сайт не контролирует и не несет ответственность за сайты третьих лиц, на которые Пользователь может перейти по ссылкам, доступным на Сайте.</w:t>
      </w:r>
      <w:r w:rsidRPr="002C0A42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Администрация Сайта не проверяет достоверность персональных данных, предоставляемых Пользователем Сайта.</w:t>
      </w:r>
      <w:r w:rsidRPr="002C0A42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2C0A42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br/>
      </w:r>
      <w:r w:rsidRPr="002C0A4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 ПРЕДМЕТ ПОЛИТИКИ КОНФИДЕНЦИАЛЬНОСТИ</w:t>
      </w:r>
      <w:r w:rsidRPr="002C0A42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данных, которые Пользователь предоставляет по запросу Администрации Сайта при регистрации на Сайте или при совершении иных действий посредством Сайта.</w:t>
      </w:r>
      <w:r w:rsidRPr="002C0A42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Персональные данные, разрешённые к обработке в рамках настоящей Политики конфиденциальности, предоставляются Пользователем путём заполнения формы, и могут включать в себя следующую информацию:</w:t>
      </w:r>
      <w:r w:rsidRPr="002C0A42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фамилию, имя, отчество Пользователя;</w:t>
      </w:r>
      <w:r w:rsidRPr="002C0A42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контактный телефон Пользователя;</w:t>
      </w:r>
      <w:r w:rsidRPr="002C0A42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адрес электронной почты (e-</w:t>
      </w:r>
      <w:proofErr w:type="spellStart"/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mail</w:t>
      </w:r>
      <w:proofErr w:type="spellEnd"/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DD4EDB" w:rsidRDefault="00DD4EDB" w:rsidP="002C0A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</w:t>
      </w:r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название юридического лица</w:t>
      </w:r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2C0A42" w:rsidRPr="002C0A42" w:rsidRDefault="00DD4EDB" w:rsidP="002C0A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3.2.5</w:t>
      </w:r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фото и видео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;</w:t>
      </w:r>
      <w:r w:rsidR="002C0A42" w:rsidRPr="002C0A42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="002C0A42"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Сайт защищает данные, которые автоматически передаются при посещении страниц, на которых установлен статистический скрипт системы («пиксель»):</w:t>
      </w:r>
      <w:r w:rsidR="002C0A42" w:rsidRPr="002C0A42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</w:p>
    <w:p w:rsidR="002C0A42" w:rsidRPr="002C0A42" w:rsidRDefault="002C0A42" w:rsidP="002C0A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IP адрес;</w:t>
      </w:r>
    </w:p>
    <w:p w:rsidR="002C0A42" w:rsidRPr="002C0A42" w:rsidRDefault="002C0A42" w:rsidP="002C0A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информация из </w:t>
      </w:r>
      <w:proofErr w:type="spellStart"/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cookies</w:t>
      </w:r>
      <w:proofErr w:type="spellEnd"/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2C0A42" w:rsidRPr="002C0A42" w:rsidRDefault="002C0A42" w:rsidP="002C0A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браузере (или иной программе, которая осуществляет доступ к показу рекламы);</w:t>
      </w:r>
    </w:p>
    <w:p w:rsidR="002C0A42" w:rsidRPr="002C0A42" w:rsidRDefault="002C0A42" w:rsidP="002C0A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время доступа;</w:t>
      </w:r>
    </w:p>
    <w:p w:rsidR="002C0A42" w:rsidRPr="002C0A42" w:rsidRDefault="002C0A42" w:rsidP="002C0A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страницы, на которой расположен рекламный блок;</w:t>
      </w:r>
    </w:p>
    <w:p w:rsidR="002C0A42" w:rsidRPr="002C0A42" w:rsidRDefault="002C0A42" w:rsidP="002C0A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реферер</w:t>
      </w:r>
      <w:proofErr w:type="spellEnd"/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(адрес предыдущей страницы);</w:t>
      </w:r>
    </w:p>
    <w:p w:rsidR="002C0A42" w:rsidRPr="002C0A42" w:rsidRDefault="002C0A42" w:rsidP="002C0A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3.3.1. Отключение </w:t>
      </w:r>
      <w:proofErr w:type="spellStart"/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cookies</w:t>
      </w:r>
      <w:proofErr w:type="spellEnd"/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может повлечь невозможность доступа к частям Сайта, требующим авторизации.</w:t>
      </w:r>
      <w:r w:rsidRPr="002C0A42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Сайт осуществляет сбор статистики об IP-адресах своих посетителей. Данная информация используется с целью выявления и решения технических проблем, для контроля законности проводимых финансовых платежей.</w:t>
      </w:r>
      <w:r w:rsidRPr="002C0A42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3.4. Любая иная персональная информация неоговоренная выше (история покупок, используемые браузеры и операционные системы и т.д.) подлежит надежному хранению и нераспространению, за исключением случаев, предусмотренных в </w:t>
      </w:r>
      <w:proofErr w:type="spellStart"/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п.п</w:t>
      </w:r>
      <w:proofErr w:type="spellEnd"/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5.2. и 5.3. настоящей Политики конфиденциальности.</w:t>
      </w:r>
      <w:r w:rsidRPr="002C0A42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2C0A42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2C0A4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ЦЕЛИ СБОРА ПЕРСОНАЛЬНОЙ ИНФОРМАЦИИ ПОЛЬЗОВАТЕЛЯ</w:t>
      </w:r>
      <w:r w:rsidRPr="002C0A42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Персональные данные Пользователя Администрация Сайта может использовать в целях:</w:t>
      </w:r>
      <w:r w:rsidRPr="002C0A42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4.1.1. Установления с Пользователем обратной связи, включая направление уведомлений, запросов, касающихся использования Сайта, оказания услуг, обработка запросов и заявок от Пользователя.</w:t>
      </w:r>
      <w:r w:rsidRPr="002C0A42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4.1.2. Определения места нахождения Пользователя для обеспечения безопасности, предотвращения мошенничества.</w:t>
      </w:r>
      <w:r w:rsidRPr="002C0A42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4.1.3. Подтверждения достоверности и полноты персональных данных, предоставленных Пользователем.</w:t>
      </w:r>
      <w:r w:rsidRPr="002C0A42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4.1.4. Предоставления Пользователю эффективной клиентской и технической поддержки при возникновении проблем связанных с использованием Сайта.</w:t>
      </w:r>
      <w:r w:rsidRPr="002C0A42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4.1.5. Предоставления Пользователю с его согласия, новостной рассылки и иных </w:t>
      </w:r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сведений от имени Сайта.</w:t>
      </w:r>
      <w:r w:rsidRPr="002C0A42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4.1.6. Осуществления рекламной деятельности с согласия Пользователя.</w:t>
      </w:r>
      <w:r w:rsidRPr="002C0A42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4.1.7. Предоставления доступа Пользователю на сайты или сервисы партнеров Сайта с целью получения продуктов, обновлений и услуг.</w:t>
      </w:r>
      <w:r w:rsidRPr="002C0A42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2C0A42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2C0A4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 СПОСОБЫ И СРОКИ ОБРАБОТКИ ПЕРСОНАЛЬНОЙ ИНФОРМАЦИИ</w:t>
      </w:r>
      <w:r w:rsidRPr="002C0A42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  <w:r w:rsidRPr="002C0A42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Пользователь соглашается с тем, что Администрация Сайта вправе передавать персональные данные третьим лицам, в частности, курьерским службам, организациями почтовой связи, операторам электросвязи, исключительно в целях выполнения заказа Пользователя, оформленного на Сайте.</w:t>
      </w:r>
      <w:r w:rsidRPr="002C0A42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Персональные данные Пользователя могут быть переданы уполномоченным органам государственной власти Республики Беларусь только по основаниям и в порядке, установленным законодательством Республики Беларусь.</w:t>
      </w:r>
      <w:r w:rsidRPr="002C0A42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  <w:r w:rsidRPr="002C0A42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  <w:r w:rsidRPr="002C0A42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  <w:r w:rsidRPr="002C0A42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2C0A42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2C0A4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6. ОБЯЗАТЕЛЬСТВА СТОРОН</w:t>
      </w:r>
      <w:r w:rsidRPr="002C0A42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6.1. Пользователь обязан:</w:t>
      </w:r>
      <w:r w:rsidRPr="002C0A42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6.1.1. Предоставить информацию о персональных данных, необходимую для пользования Сайтом.</w:t>
      </w:r>
      <w:r w:rsidRPr="002C0A42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6.1.2. Обновить, дополнить предоставленную информацию о персональных данных в случае изменения данной информации.</w:t>
      </w:r>
      <w:r w:rsidRPr="002C0A42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6.2. Администрация сайта обязана:</w:t>
      </w:r>
      <w:r w:rsidRPr="002C0A42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6.2.1. Использовать полученную информацию исключительно для целей, указанных в п. 4 настоящей Политики конфиденциальности.</w:t>
      </w:r>
      <w:r w:rsidRPr="002C0A42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</w:t>
      </w:r>
      <w:proofErr w:type="spellStart"/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п.п</w:t>
      </w:r>
      <w:proofErr w:type="spellEnd"/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5.2. и 5.3. настоящей Политики Конфиденциальности.</w:t>
      </w:r>
      <w:r w:rsidRPr="002C0A42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  <w:r w:rsidRPr="002C0A42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6.2.4. 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</w:t>
      </w:r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  <w:r w:rsidRPr="002C0A42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2C0A42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2C0A4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7. ОТВЕТСТВЕННОСТЬ СТОРОН</w:t>
      </w:r>
      <w:r w:rsidRPr="002C0A42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7.1. Администрация Сайта,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Республики Беларусь, за исключением случаев, предусмотренных </w:t>
      </w:r>
      <w:proofErr w:type="spellStart"/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п.п</w:t>
      </w:r>
      <w:proofErr w:type="spellEnd"/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5.2., 5.3. и 7.2. настоящей Политики Конфиденциальности.</w:t>
      </w:r>
      <w:r w:rsidRPr="002C0A42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7.2. В случае утраты или разглашения Конфиденциальной информации Администрация Сайта не несёт ответственность, если данная конфиденциальная информация:</w:t>
      </w:r>
      <w:r w:rsidRPr="002C0A42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7.2.1. Стала публичным достоянием до её утраты или разглашения.</w:t>
      </w:r>
      <w:r w:rsidRPr="002C0A42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7.2.2. Была получена от третьей стороны до момента её получения Администрацией Сайта.</w:t>
      </w:r>
      <w:r w:rsidRPr="002C0A42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7.2.3. Была разглашена с согласия Пользователя.</w:t>
      </w:r>
      <w:r w:rsidRPr="002C0A42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2C0A42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2C0A4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8. РАЗРЕШЕНИЕ СПОРОВ</w:t>
      </w:r>
      <w:r w:rsidRPr="002C0A42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8.1. До обращения в суд с иском по спорам, возникающим из отношений между Пользователем Сайта и Администрацией Сайта, обязательным является предъявление претензии (письменного предложения о добровольном урегулировании спора).</w:t>
      </w:r>
      <w:r w:rsidRPr="002C0A42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8.2. Получатель претензии в течение 30 (тридцати) календарных дней со дня получения претензии, письменно уведомляет заявителя претензии о результатах рассмотрения претензии.</w:t>
      </w:r>
      <w:r w:rsidRPr="002C0A42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8.3. При не достижении соглашения спор будет передан на рассмотрение в судебный орган в соответствии с действующим законодательством Республики Беларусь.</w:t>
      </w:r>
      <w:r w:rsidRPr="002C0A42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8.4. К настоящей Политике конфиденциальности и отношениям между Пользователем и Администрацией Сайта применяется действующее законодательство Республики Беларусь.</w:t>
      </w:r>
      <w:r w:rsidRPr="002C0A42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2C0A42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2C0A4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9. ДОПОЛНИТЕЛЬНЫЕ УСЛОВИЯ</w:t>
      </w:r>
      <w:r w:rsidRPr="002C0A42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9.1. Администрация Сайта вправе вносить изменения в настоящую Политику конфиденциальности без согласия Пользователя.</w:t>
      </w:r>
      <w:r w:rsidRPr="002C0A42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  <w:r w:rsidRPr="002C0A42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9.3. Все предложения или вопросы по настоящей Политике конфиденциальности следует направлять на электронный адрес Администрации Сайта: </w:t>
      </w:r>
      <w:hyperlink r:id="rId5" w:history="1">
        <w:r w:rsidR="00DD4EDB" w:rsidRPr="00713122">
          <w:rPr>
            <w:rStyle w:val="a3"/>
            <w:rFonts w:ascii="Arial" w:eastAsia="Times New Roman" w:hAnsi="Arial" w:cs="Arial"/>
            <w:sz w:val="24"/>
            <w:szCs w:val="24"/>
            <w:bdr w:val="none" w:sz="0" w:space="0" w:color="auto" w:frame="1"/>
            <w:lang w:val="en-US" w:eastAsia="ru-RU"/>
          </w:rPr>
          <w:t>polesie</w:t>
        </w:r>
        <w:r w:rsidR="00DD4EDB" w:rsidRPr="00713122">
          <w:rPr>
            <w:rStyle w:val="a3"/>
            <w:rFonts w:ascii="Arial" w:eastAsia="Times New Roman" w:hAnsi="Arial" w:cs="Arial"/>
            <w:sz w:val="24"/>
            <w:szCs w:val="24"/>
            <w:bdr w:val="none" w:sz="0" w:space="0" w:color="auto" w:frame="1"/>
            <w:lang w:eastAsia="ru-RU"/>
          </w:rPr>
          <w:t>.</w:t>
        </w:r>
        <w:r w:rsidR="00DD4EDB" w:rsidRPr="00713122">
          <w:rPr>
            <w:rStyle w:val="a3"/>
            <w:rFonts w:ascii="Arial" w:eastAsia="Times New Roman" w:hAnsi="Arial" w:cs="Arial"/>
            <w:sz w:val="24"/>
            <w:szCs w:val="24"/>
            <w:bdr w:val="none" w:sz="0" w:space="0" w:color="auto" w:frame="1"/>
            <w:lang w:val="en-US" w:eastAsia="ru-RU"/>
          </w:rPr>
          <w:t>stal</w:t>
        </w:r>
        <w:r w:rsidR="00DD4EDB" w:rsidRPr="00713122">
          <w:rPr>
            <w:rStyle w:val="a3"/>
            <w:rFonts w:ascii="Arial" w:eastAsia="Times New Roman" w:hAnsi="Arial" w:cs="Arial"/>
            <w:sz w:val="24"/>
            <w:szCs w:val="24"/>
            <w:bdr w:val="none" w:sz="0" w:space="0" w:color="auto" w:frame="1"/>
            <w:lang w:eastAsia="ru-RU"/>
          </w:rPr>
          <w:t>@</w:t>
        </w:r>
        <w:r w:rsidR="00DD4EDB" w:rsidRPr="00713122">
          <w:rPr>
            <w:rStyle w:val="a3"/>
            <w:rFonts w:ascii="Arial" w:eastAsia="Times New Roman" w:hAnsi="Arial" w:cs="Arial"/>
            <w:sz w:val="24"/>
            <w:szCs w:val="24"/>
            <w:bdr w:val="none" w:sz="0" w:space="0" w:color="auto" w:frame="1"/>
            <w:lang w:val="en-US" w:eastAsia="ru-RU"/>
          </w:rPr>
          <w:t>gmail</w:t>
        </w:r>
        <w:r w:rsidR="00DD4EDB" w:rsidRPr="00713122">
          <w:rPr>
            <w:rStyle w:val="a3"/>
            <w:rFonts w:ascii="Arial" w:eastAsia="Times New Roman" w:hAnsi="Arial" w:cs="Arial"/>
            <w:sz w:val="24"/>
            <w:szCs w:val="24"/>
            <w:bdr w:val="none" w:sz="0" w:space="0" w:color="auto" w:frame="1"/>
            <w:lang w:eastAsia="ru-RU"/>
          </w:rPr>
          <w:t>.</w:t>
        </w:r>
        <w:r w:rsidR="00DD4EDB" w:rsidRPr="00713122">
          <w:rPr>
            <w:rStyle w:val="a3"/>
            <w:rFonts w:ascii="Arial" w:eastAsia="Times New Roman" w:hAnsi="Arial" w:cs="Arial"/>
            <w:sz w:val="24"/>
            <w:szCs w:val="24"/>
            <w:bdr w:val="none" w:sz="0" w:space="0" w:color="auto" w:frame="1"/>
            <w:lang w:val="en-US" w:eastAsia="ru-RU"/>
          </w:rPr>
          <w:t>com</w:t>
        </w:r>
      </w:hyperlink>
      <w:r w:rsidRPr="002C0A42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2C0A4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9.4. Действующая Политика конфиденциальности размещена на странице по адресу </w:t>
      </w:r>
      <w:bookmarkStart w:id="0" w:name="_GoBack"/>
      <w:bookmarkEnd w:id="0"/>
      <w:r w:rsidR="007830ED">
        <w:rPr>
          <w:rFonts w:ascii="Arial" w:eastAsia="Times New Roman" w:hAnsi="Arial" w:cs="Arial"/>
          <w:color w:val="C6151B"/>
          <w:sz w:val="24"/>
          <w:szCs w:val="24"/>
          <w:u w:val="single"/>
          <w:bdr w:val="none" w:sz="0" w:space="0" w:color="auto" w:frame="1"/>
          <w:lang w:eastAsia="ru-RU"/>
        </w:rPr>
        <w:fldChar w:fldCharType="begin"/>
      </w:r>
      <w:r w:rsidR="007830ED">
        <w:rPr>
          <w:rFonts w:ascii="Arial" w:eastAsia="Times New Roman" w:hAnsi="Arial" w:cs="Arial"/>
          <w:color w:val="C6151B"/>
          <w:sz w:val="24"/>
          <w:szCs w:val="24"/>
          <w:u w:val="single"/>
          <w:bdr w:val="none" w:sz="0" w:space="0" w:color="auto" w:frame="1"/>
          <w:lang w:eastAsia="ru-RU"/>
        </w:rPr>
        <w:instrText xml:space="preserve"> HYPERLINK "https://polesie-stal</w:instrText>
      </w:r>
      <w:r w:rsidR="007830ED" w:rsidRPr="002C0A42">
        <w:rPr>
          <w:rFonts w:ascii="Arial" w:eastAsia="Times New Roman" w:hAnsi="Arial" w:cs="Arial"/>
          <w:color w:val="C6151B"/>
          <w:sz w:val="24"/>
          <w:szCs w:val="24"/>
          <w:u w:val="single"/>
          <w:bdr w:val="none" w:sz="0" w:space="0" w:color="auto" w:frame="1"/>
          <w:lang w:eastAsia="ru-RU"/>
        </w:rPr>
        <w:instrText>.by/privacy</w:instrText>
      </w:r>
      <w:r w:rsidR="007830ED">
        <w:rPr>
          <w:rFonts w:ascii="Arial" w:eastAsia="Times New Roman" w:hAnsi="Arial" w:cs="Arial"/>
          <w:color w:val="C6151B"/>
          <w:sz w:val="24"/>
          <w:szCs w:val="24"/>
          <w:u w:val="single"/>
          <w:bdr w:val="none" w:sz="0" w:space="0" w:color="auto" w:frame="1"/>
          <w:lang w:eastAsia="ru-RU"/>
        </w:rPr>
        <w:instrText xml:space="preserve">" </w:instrText>
      </w:r>
      <w:r w:rsidR="007830ED">
        <w:rPr>
          <w:rFonts w:ascii="Arial" w:eastAsia="Times New Roman" w:hAnsi="Arial" w:cs="Arial"/>
          <w:color w:val="C6151B"/>
          <w:sz w:val="24"/>
          <w:szCs w:val="24"/>
          <w:u w:val="single"/>
          <w:bdr w:val="none" w:sz="0" w:space="0" w:color="auto" w:frame="1"/>
          <w:lang w:eastAsia="ru-RU"/>
        </w:rPr>
        <w:fldChar w:fldCharType="separate"/>
      </w:r>
      <w:r w:rsidR="007830ED" w:rsidRPr="00713122">
        <w:rPr>
          <w:rStyle w:val="a3"/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https://polesie-stal.by/privacy</w:t>
      </w:r>
      <w:r w:rsidR="007830ED">
        <w:rPr>
          <w:rFonts w:ascii="Arial" w:eastAsia="Times New Roman" w:hAnsi="Arial" w:cs="Arial"/>
          <w:color w:val="C6151B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</w:p>
    <w:p w:rsidR="00F34E32" w:rsidRDefault="00F34E32"/>
    <w:p w:rsidR="00DD4EDB" w:rsidRDefault="00DD4EDB"/>
    <w:sectPr w:rsidR="00DD4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77A7"/>
    <w:multiLevelType w:val="multilevel"/>
    <w:tmpl w:val="4316F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A42"/>
    <w:rsid w:val="002C0A42"/>
    <w:rsid w:val="007830ED"/>
    <w:rsid w:val="00DD4EDB"/>
    <w:rsid w:val="00F3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0E429"/>
  <w15:chartTrackingRefBased/>
  <w15:docId w15:val="{C0BC1ED2-FDAD-428F-8145-80D32F87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0A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0A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2C0A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1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7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7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93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95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19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lesie.sta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2024-12-18T13:25:00Z</dcterms:created>
  <dcterms:modified xsi:type="dcterms:W3CDTF">2024-12-18T13:48:00Z</dcterms:modified>
</cp:coreProperties>
</file>